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97" w:rsidRPr="000E2697" w:rsidRDefault="000E2697" w:rsidP="000E2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18"/>
          <w:szCs w:val="16"/>
          <w:lang w:eastAsia="ru-RU"/>
        </w:rPr>
      </w:pPr>
      <w:r w:rsidRPr="000E2697">
        <w:rPr>
          <w:rFonts w:ascii="Times New Roman" w:eastAsia="Times New Roman" w:hAnsi="Times New Roman" w:cs="Times New Roman"/>
          <w:b/>
          <w:i/>
          <w:color w:val="C00000"/>
          <w:sz w:val="18"/>
          <w:szCs w:val="16"/>
          <w:lang w:eastAsia="ru-RU"/>
        </w:rPr>
        <w:t>Приложение 7</w:t>
      </w:r>
    </w:p>
    <w:p w:rsidR="000E2697" w:rsidRDefault="000E2697" w:rsidP="000E2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18"/>
          <w:szCs w:val="16"/>
          <w:lang w:eastAsia="ru-RU"/>
        </w:rPr>
      </w:pPr>
      <w:r w:rsidRPr="000E2697">
        <w:rPr>
          <w:rFonts w:ascii="Times New Roman" w:eastAsia="Times New Roman" w:hAnsi="Times New Roman" w:cs="Times New Roman"/>
          <w:b/>
          <w:i/>
          <w:color w:val="C00000"/>
          <w:sz w:val="18"/>
          <w:szCs w:val="16"/>
          <w:lang w:eastAsia="ru-RU"/>
        </w:rPr>
        <w:t>К Постановлению Правительства УР</w:t>
      </w:r>
    </w:p>
    <w:p w:rsidR="000E2697" w:rsidRPr="000E2697" w:rsidRDefault="000E2697" w:rsidP="000E2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C00000"/>
          <w:sz w:val="18"/>
          <w:szCs w:val="16"/>
          <w:lang w:eastAsia="ru-RU"/>
        </w:rPr>
      </w:pPr>
      <w:r w:rsidRPr="000E2697">
        <w:rPr>
          <w:rFonts w:ascii="Times New Roman" w:eastAsia="Times New Roman" w:hAnsi="Times New Roman" w:cs="Times New Roman"/>
          <w:b/>
          <w:i/>
          <w:color w:val="C00000"/>
          <w:sz w:val="18"/>
          <w:szCs w:val="16"/>
          <w:lang w:eastAsia="ru-RU"/>
        </w:rPr>
        <w:t xml:space="preserve"> №890 от 29.12.2023 г.</w:t>
      </w:r>
    </w:p>
    <w:p w:rsidR="000E2697" w:rsidRDefault="000E2697" w:rsidP="0075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750FF1" w:rsidRPr="00F275F0" w:rsidRDefault="00AD5D2D" w:rsidP="0075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 w:rsidRPr="00F275F0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Право на внеочередное оказание медицинской помощи предоставляется </w:t>
      </w:r>
    </w:p>
    <w:p w:rsidR="00AD5D2D" w:rsidRPr="00F275F0" w:rsidRDefault="00AD5D2D" w:rsidP="0075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  <w:r w:rsidRPr="00F275F0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следующим категориям граждан:</w:t>
      </w:r>
    </w:p>
    <w:p w:rsidR="00AD5D2D" w:rsidRPr="000E2697" w:rsidRDefault="00AD5D2D" w:rsidP="00750FF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инвалиды войны;</w:t>
      </w:r>
    </w:p>
    <w:p w:rsidR="00AD5D2D" w:rsidRPr="000E2697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участники Великой Отечественной войны;</w:t>
      </w:r>
    </w:p>
    <w:p w:rsidR="00AD5D2D" w:rsidRPr="000E2697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ветераны боевых действий</w:t>
      </w:r>
      <w:r w:rsidR="00750FF1"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 xml:space="preserve">, включая ветеранов боевых действий, принимавших участие (содействовавших выполнению задач) в </w:t>
      </w:r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специальной военной операции на территориях Донецкой Народной Республики</w:t>
      </w:r>
      <w:r w:rsidR="00750FF1"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,</w:t>
      </w:r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 xml:space="preserve"> Луганской Народной Республики</w:t>
      </w:r>
      <w:r w:rsidR="00750FF1"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 xml:space="preserve"> и Украины с 24 февраля 2022 года, на территориях Запорожской области и Херсонской области с 30 сентября 2022 года, уволенным с военный службы (службы, работы)</w:t>
      </w:r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;</w:t>
      </w:r>
    </w:p>
    <w:p w:rsidR="00750FF1" w:rsidRPr="000E2697" w:rsidRDefault="00750FF1" w:rsidP="00750F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 xml:space="preserve">лица, принимавшие в соответствии с решениями органов публичной власти  Донецкой Народной Республики и Луганской Народной Республики участие в </w:t>
      </w:r>
      <w:proofErr w:type="spellStart"/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в</w:t>
      </w:r>
      <w:proofErr w:type="spellEnd"/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 xml:space="preserve"> боевых действиях в составе Вооруженных Сил Донецкой Народной Республики, Народной милиции 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AD5D2D" w:rsidRPr="000E2697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0E2697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lastRenderedPageBreak/>
        <w:t>лица, награжденные знаком «Жителю блокадного Ленинграда»;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л</w:t>
      </w:r>
      <w:bookmarkStart w:id="0" w:name="_GoBack"/>
      <w:bookmarkEnd w:id="0"/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члены семей погибших (умерших) инвалидов войны, участников Великой Отечественной войны и ветеранов боевых действий;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члены семей военнослужащих, лиц рядового и начальствующего состава органов внутренних дел, Государственной противопожарной службы, учреждений и органов уголовно-</w:t>
      </w: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lastRenderedPageBreak/>
        <w:t>исполнительной системы и органов государственной безопасности, погибших при исполнении обязанностей военной службы (служебных обязанностей);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Герои Советского Союза, Герои Российской Федерации и полные кавалеры ордена Славы, члены их семей (супруга (супруг), родители, дети в возрасте до 18 лет, дети старше 18 лет, ставшие инвалидами до достижения ими возраста 18 лет, и дети в возрасте до 23 лет, обучающиеся в образовательных организациях по очной форме обучения);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вдовы (вдовцы) Героев Советского Союза, Героев Российской Федерации и полных кавалеров ордена Славы;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Герои Социалистического Труда и полные кавалеры ордена Трудовой Славы;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вдовы (вдовцы) Героев Социалистического Труда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реабилитированные лица и лица, признанные пострадавшими от политических репрессий;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</w:t>
      </w: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lastRenderedPageBreak/>
        <w:t>оккупированных территориях СССР; лица, награжденные орденами и медалями СССР за самоотверженный труд в период Великой Отечественной войны;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ветераны труда;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ветераны военной службы;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лица, награжденные нагрудным знаком «Почетный донор России», а также граждане Российской Федерации, награжденные нагрудным знаком «Почетный донор СССР» и постоянно проживающие на территории Российской Федерации;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 xml:space="preserve">граждане, подвергшиеся воздействию радиации вследствие катастрофы на Чернобыльской АЭС; граждане, подвергшиеся радиационному воздействию вследствие ядерных испытаний на Семипалатинском полигоне;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Теча</w:t>
      </w:r>
      <w:proofErr w:type="spellEnd"/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дети, относящиеся к категории «ребенок-инвалид»;</w:t>
      </w:r>
    </w:p>
    <w:p w:rsidR="00AD5D2D" w:rsidRPr="0081686E" w:rsidRDefault="00AD5D2D" w:rsidP="00D527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</w:pPr>
      <w:r w:rsidRPr="0081686E">
        <w:rPr>
          <w:rFonts w:ascii="Times New Roman" w:eastAsia="Times New Roman" w:hAnsi="Times New Roman" w:cs="Times New Roman"/>
          <w:i/>
          <w:iCs/>
          <w:color w:val="0070C0"/>
          <w:sz w:val="44"/>
          <w:szCs w:val="44"/>
          <w:lang w:eastAsia="ru-RU"/>
        </w:rPr>
        <w:t>инвалиды I и II групп</w:t>
      </w:r>
    </w:p>
    <w:p w:rsidR="008A5A51" w:rsidRPr="0081686E" w:rsidRDefault="008A5A51" w:rsidP="00D5278A">
      <w:pPr>
        <w:spacing w:before="100" w:beforeAutospacing="1" w:after="100" w:afterAutospacing="1" w:line="240" w:lineRule="auto"/>
        <w:ind w:left="360"/>
        <w:rPr>
          <w:color w:val="0070C0"/>
          <w:sz w:val="40"/>
          <w:szCs w:val="44"/>
        </w:rPr>
      </w:pPr>
    </w:p>
    <w:sectPr w:rsidR="008A5A51" w:rsidRPr="0081686E" w:rsidSect="00D527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A09"/>
    <w:multiLevelType w:val="multilevel"/>
    <w:tmpl w:val="ED3CC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01A22"/>
    <w:multiLevelType w:val="multilevel"/>
    <w:tmpl w:val="7B4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125C1"/>
    <w:multiLevelType w:val="multilevel"/>
    <w:tmpl w:val="1BB8BE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56"/>
    <w:rsid w:val="000E2697"/>
    <w:rsid w:val="00671956"/>
    <w:rsid w:val="00750FF1"/>
    <w:rsid w:val="0081686E"/>
    <w:rsid w:val="008A5A51"/>
    <w:rsid w:val="00AD5D2D"/>
    <w:rsid w:val="00D5278A"/>
    <w:rsid w:val="00F2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№6</dc:creator>
  <cp:keywords/>
  <dc:description/>
  <cp:lastModifiedBy>Кабинет №6</cp:lastModifiedBy>
  <cp:revision>6</cp:revision>
  <cp:lastPrinted>2024-05-27T04:49:00Z</cp:lastPrinted>
  <dcterms:created xsi:type="dcterms:W3CDTF">2023-05-24T04:33:00Z</dcterms:created>
  <dcterms:modified xsi:type="dcterms:W3CDTF">2024-05-27T09:39:00Z</dcterms:modified>
</cp:coreProperties>
</file>